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EE" w:rsidRPr="00CC2EEE" w:rsidRDefault="00CC2EEE" w:rsidP="00CC2EEE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Назначение и область действия документа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«Политика ООО «</w:t>
      </w:r>
      <w:proofErr w:type="spellStart"/>
      <w:r w:rsidR="005A7F10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</w:t>
      </w:r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(далее по тексту также - Общество) в отношении обработки персональных данных» (далее – Политика) определяет позицию и намерения Общества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Политика неукоснительно исполняется руководителями и работниками всех структурных подразделений и филиалов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».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 настоящей Политике имеет доступ любой субъект персональных данных.</w:t>
      </w:r>
    </w:p>
    <w:p w:rsidR="00CC2EEE" w:rsidRPr="00CC2EEE" w:rsidRDefault="00CC2EEE" w:rsidP="00CC2EEE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Определения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Персональные данные - любая информация, относящаяся к прямо или косвенно </w:t>
      </w:r>
      <w:proofErr w:type="gramStart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определенному</w:t>
      </w:r>
      <w:proofErr w:type="gram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или определяемому физическому лицу (гражданину). Т.е. к такой информации, в частности, можно отнести: ФИО, год, месяц, дата и место рождения, адрес, 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номер телефона.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CC2EEE" w:rsidRPr="00CC2EEE" w:rsidRDefault="00CC2EEE" w:rsidP="00CC2EEE">
      <w:pPr>
        <w:numPr>
          <w:ilvl w:val="1"/>
          <w:numId w:val="1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2EEE" w:rsidRPr="00CC2EEE" w:rsidRDefault="00CC2EEE" w:rsidP="00CC2EEE">
      <w:pPr>
        <w:numPr>
          <w:ilvl w:val="0"/>
          <w:numId w:val="1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Субъекты персональных данных ООО «</w:t>
      </w:r>
      <w:proofErr w:type="spellStart"/>
      <w:r w:rsidR="007F07E2" w:rsidRPr="007F07E2">
        <w:rPr>
          <w:rFonts w:ascii="Arial" w:eastAsia="Times New Roman" w:hAnsi="Arial" w:cs="Arial"/>
          <w:sz w:val="27"/>
          <w:szCs w:val="27"/>
          <w:lang w:eastAsia="ru-RU"/>
        </w:rPr>
        <w:t>Станкопресс</w:t>
      </w:r>
      <w:proofErr w:type="spellEnd"/>
      <w:r w:rsidRPr="007F07E2">
        <w:rPr>
          <w:rFonts w:ascii="Arial" w:eastAsia="Times New Roman" w:hAnsi="Arial" w:cs="Arial"/>
          <w:sz w:val="33"/>
          <w:szCs w:val="33"/>
          <w:lang w:eastAsia="ru-RU"/>
        </w:rPr>
        <w:t>»</w:t>
      </w: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обрабатывает персональные данные следующих лиц: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работников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субъектов, с которыми заключены договоры гражданско-правового характера;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кандидатов на замещение вакантных должностей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клиентов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зарегистриро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ванных пользователей сайта ООО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представителей юридических лиц;</w:t>
      </w:r>
    </w:p>
    <w:p w:rsidR="00CC2EEE" w:rsidRPr="00CC2EEE" w:rsidRDefault="00CC2EEE" w:rsidP="00CC2EEE">
      <w:pPr>
        <w:numPr>
          <w:ilvl w:val="1"/>
          <w:numId w:val="2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поставщиков (индивидуальных предпринимателей).</w:t>
      </w:r>
    </w:p>
    <w:p w:rsidR="00CC2EEE" w:rsidRPr="00CC2EEE" w:rsidRDefault="00CC2EEE" w:rsidP="00CC2EEE">
      <w:pPr>
        <w:numPr>
          <w:ilvl w:val="0"/>
          <w:numId w:val="2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Принципы и условия обработки персональных данных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 безопасностью персональных данных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и обеспечение безопасности персональных данных в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При обработке персональных данных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придерживается следующих принципов: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законности и справедливой основы;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обработки персональных данных, которые отвечают целям их обработки;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соответствия содержания.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Общество обрабатывает персональные данные только при наличии хотя бы одного из следующих условий: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поручителем</w:t>
      </w:r>
      <w:proofErr w:type="gram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CC2EEE" w:rsidRPr="00CC2EEE" w:rsidRDefault="00CC2EEE" w:rsidP="00CC2EEE">
      <w:pPr>
        <w:numPr>
          <w:ilvl w:val="2"/>
          <w:numId w:val="3"/>
        </w:numPr>
        <w:shd w:val="clear" w:color="auto" w:fill="FFFFFF"/>
        <w:spacing w:after="225" w:line="240" w:lineRule="auto"/>
        <w:ind w:left="15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ООО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вправе поручить обработку персональных данных граждан третьим лицам, на основании заключаемого с этими лицами договора.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Лица, осуществляющие обработку персональных данных по поручению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»,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случаях, установленных законода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тельством Российской Федерации,</w:t>
      </w:r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OOO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</w:t>
      </w:r>
      <w:r w:rsidR="005A7F10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вправе осуществлять передачу персональных данных граждан.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целях информационного обеспечения в Общества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CC2EEE" w:rsidRPr="00CC2EEE" w:rsidRDefault="00CC2EEE" w:rsidP="00CC2EEE">
      <w:pPr>
        <w:numPr>
          <w:ilvl w:val="1"/>
          <w:numId w:val="3"/>
        </w:numPr>
        <w:shd w:val="clear" w:color="auto" w:fill="FFFFFF"/>
        <w:spacing w:after="225" w:line="240" w:lineRule="auto"/>
        <w:ind w:left="12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CC2EEE" w:rsidRPr="00CC2EEE" w:rsidRDefault="00CC2EEE" w:rsidP="00CC2EEE">
      <w:pPr>
        <w:numPr>
          <w:ilvl w:val="0"/>
          <w:numId w:val="3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Права субъекта персональных данных</w:t>
      </w:r>
    </w:p>
    <w:p w:rsidR="00CC2EEE" w:rsidRPr="00CC2EEE" w:rsidRDefault="00CC2EEE" w:rsidP="00CC2EEE">
      <w:p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Гражданин, персональные данные которого обрабатываются ООО </w:t>
      </w:r>
      <w:r w:rsidRPr="007F07E2">
        <w:rPr>
          <w:rFonts w:ascii="Arial" w:eastAsia="Times New Roman" w:hAnsi="Arial" w:cs="Arial"/>
          <w:sz w:val="33"/>
          <w:szCs w:val="33"/>
          <w:lang w:eastAsia="ru-RU"/>
        </w:rPr>
        <w:t>«</w:t>
      </w:r>
      <w:proofErr w:type="spellStart"/>
      <w:r w:rsidR="007F07E2" w:rsidRPr="007F07E2">
        <w:rPr>
          <w:rFonts w:ascii="Arial" w:eastAsia="Times New Roman" w:hAnsi="Arial" w:cs="Arial"/>
          <w:sz w:val="27"/>
          <w:szCs w:val="27"/>
          <w:lang w:eastAsia="ru-RU"/>
        </w:rPr>
        <w:t>Станкопресс</w:t>
      </w:r>
      <w:proofErr w:type="spellEnd"/>
      <w:r w:rsidRPr="007F07E2">
        <w:rPr>
          <w:rFonts w:ascii="Arial" w:eastAsia="Times New Roman" w:hAnsi="Arial" w:cs="Arial"/>
          <w:sz w:val="33"/>
          <w:szCs w:val="33"/>
          <w:lang w:eastAsia="ru-RU"/>
        </w:rPr>
        <w:t xml:space="preserve">», </w:t>
      </w: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имеет право: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получать от ООО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»: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подтверждение факта обработки персональных данных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правовые основания и цели обработки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применяемых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способах обработки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наименование и местонахождения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или на основании федерального закона;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сроках обработки персональных данных, в том числе о сроках их хранения;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наименование и адрес лица, осуществляющего обработку персональных данных по поручению ООО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отозвать свое согласие на обработку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требовать устранения неправомерных действий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 отношении его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обжаловать действия или бездействие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Роскомнадзор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) или в судебном порядке в случае, если гражданин считает, что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CC2EEE" w:rsidRPr="00CC2EEE" w:rsidRDefault="00CC2EEE" w:rsidP="00CC2EEE">
      <w:pPr>
        <w:numPr>
          <w:ilvl w:val="0"/>
          <w:numId w:val="4"/>
        </w:numPr>
        <w:shd w:val="clear" w:color="auto" w:fill="FFFFFF"/>
        <w:spacing w:after="225" w:line="240" w:lineRule="auto"/>
        <w:ind w:left="600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CC2EE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Ответственность</w:t>
      </w:r>
    </w:p>
    <w:p w:rsidR="00CC2EEE" w:rsidRPr="00CC2EEE" w:rsidRDefault="00CC2EEE" w:rsidP="00CC2EEE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 случае неисполнения положений настоящей Политики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» несет ответственность в соответствии действующим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законодательством Российской Федерации. 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CC2EE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ОБРАЩАЕМ ВАШЕ ВНИМАНИЕ!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Получить разъяснения по интересующим Вас вопросам обработки Ваших персональных данных, обратившись лично в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 либо направив офи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циальный запрос по Почте России. D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 тексте запроса необходимо указать: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ФИО;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сведения, подтверждающие Ваше участие в отношениях с ООО «</w:t>
      </w:r>
      <w:r w:rsidR="005A7F10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Станкоцентр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либо сведения, иным способом подтверждающие факт обработки персональных данных ООО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CC2EEE" w:rsidRPr="00CC2EEE" w:rsidRDefault="00CC2EEE" w:rsidP="00CC2EEE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На сайте.</w:t>
      </w:r>
      <w:r w:rsidRPr="00CC2EEE">
        <w:t xml:space="preserve">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http://stankocenter.com публикуется актуальная версия «Политики «</w:t>
      </w:r>
      <w:proofErr w:type="spellStart"/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proofErr w:type="spellEnd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в отношении обработки персональных данных». 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Сведения о реализуемых требованиях к защите персональных да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нных</w:t>
      </w:r>
      <w:r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 xml:space="preserve">ООО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«</w:t>
      </w:r>
      <w:r w:rsidR="007F07E2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Станкопресс</w:t>
      </w:r>
      <w:bookmarkStart w:id="0" w:name="_GoBack"/>
      <w:bookmarkEnd w:id="0"/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»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 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  <w:t>К таким мерам в соответствии с Федеральным законом № 152-ФЗ «О персональных данных» относятся: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</w:t>
      </w: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lastRenderedPageBreak/>
        <w:t>Правительством Российской Федерации уровни защищенности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учет машинных носителей персональных данных;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организация пропускного режима на территорию Общества;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размещение технических средств обработки персональных данных в пределах охраняемой территории;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поддержание технических средств охраны, сигнализации в постоянной готовности;</w:t>
      </w:r>
    </w:p>
    <w:p w:rsidR="00CC2EEE" w:rsidRPr="00CC2EEE" w:rsidRDefault="00CC2EEE" w:rsidP="00CC2EEE">
      <w:pPr>
        <w:numPr>
          <w:ilvl w:val="1"/>
          <w:numId w:val="4"/>
        </w:numPr>
        <w:shd w:val="clear" w:color="auto" w:fill="FFFFFF"/>
        <w:spacing w:after="225" w:line="240" w:lineRule="auto"/>
        <w:ind w:left="9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</w:p>
    <w:p w:rsidR="00CC2EEE" w:rsidRPr="00CC2EEE" w:rsidRDefault="00CC2EEE" w:rsidP="00CC2EEE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515151"/>
          <w:sz w:val="27"/>
          <w:szCs w:val="27"/>
          <w:lang w:eastAsia="ru-RU"/>
        </w:rPr>
      </w:pPr>
      <w:r w:rsidRPr="00CC2EEE">
        <w:rPr>
          <w:rFonts w:ascii="Arial" w:eastAsia="Times New Roman" w:hAnsi="Arial" w:cs="Arial"/>
          <w:color w:val="515151"/>
          <w:sz w:val="27"/>
          <w:szCs w:val="27"/>
          <w:lang w:eastAsia="ru-RU"/>
        </w:rPr>
        <w:br/>
      </w:r>
    </w:p>
    <w:p w:rsidR="00957E72" w:rsidRDefault="00957E72"/>
    <w:sectPr w:rsidR="0095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1EE"/>
    <w:multiLevelType w:val="multilevel"/>
    <w:tmpl w:val="5B4E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45"/>
    <w:rsid w:val="005A7F10"/>
    <w:rsid w:val="007F07E2"/>
    <w:rsid w:val="00957E72"/>
    <w:rsid w:val="00BA5445"/>
    <w:rsid w:val="00C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608"/>
  <w15:chartTrackingRefBased/>
  <w15:docId w15:val="{CA1B70CC-C6FD-4150-92DB-78343D9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2017-07-14T11:17:00Z</dcterms:created>
  <dcterms:modified xsi:type="dcterms:W3CDTF">2017-07-14T12:00:00Z</dcterms:modified>
</cp:coreProperties>
</file>